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0C" w:rsidRPr="00F23BF3" w:rsidRDefault="00945D0C" w:rsidP="00945D0C">
      <w:pPr>
        <w:spacing w:line="360" w:lineRule="auto"/>
        <w:jc w:val="center"/>
        <w:rPr>
          <w:rFonts w:ascii="Arial" w:hAnsi="Arial" w:cs="Arial"/>
          <w:b/>
        </w:rPr>
      </w:pPr>
      <w:r w:rsidRPr="00F23BF3">
        <w:rPr>
          <w:rFonts w:ascii="Arial" w:hAnsi="Arial" w:cs="Arial"/>
          <w:b/>
        </w:rPr>
        <w:t xml:space="preserve">Warunki zaliczenia przedmiotu Toksykologia dla studentów IV roku </w:t>
      </w:r>
    </w:p>
    <w:p w:rsidR="00945D0C" w:rsidRPr="00781D9D" w:rsidRDefault="00945D0C" w:rsidP="00945D0C">
      <w:pPr>
        <w:spacing w:line="360" w:lineRule="auto"/>
        <w:jc w:val="center"/>
        <w:rPr>
          <w:rFonts w:ascii="Arial" w:hAnsi="Arial" w:cs="Arial"/>
          <w:b/>
        </w:rPr>
      </w:pPr>
      <w:r w:rsidRPr="00F23BF3">
        <w:rPr>
          <w:rFonts w:ascii="Arial" w:hAnsi="Arial" w:cs="Arial"/>
          <w:b/>
        </w:rPr>
        <w:t>kier</w:t>
      </w:r>
      <w:r w:rsidRPr="00781D9D">
        <w:rPr>
          <w:rFonts w:ascii="Arial" w:hAnsi="Arial" w:cs="Arial"/>
          <w:b/>
        </w:rPr>
        <w:t xml:space="preserve">unku </w:t>
      </w:r>
      <w:r>
        <w:rPr>
          <w:rFonts w:ascii="Arial" w:hAnsi="Arial" w:cs="Arial"/>
          <w:b/>
        </w:rPr>
        <w:t xml:space="preserve">Analityka Medyczna </w:t>
      </w:r>
      <w:r w:rsidRPr="00781D9D">
        <w:rPr>
          <w:rFonts w:ascii="Arial" w:hAnsi="Arial" w:cs="Arial"/>
          <w:b/>
        </w:rPr>
        <w:t xml:space="preserve">w roku </w:t>
      </w:r>
      <w:r>
        <w:rPr>
          <w:rFonts w:ascii="Arial" w:hAnsi="Arial" w:cs="Arial"/>
          <w:b/>
        </w:rPr>
        <w:t xml:space="preserve">akademickim 2021/2022 </w:t>
      </w:r>
    </w:p>
    <w:p w:rsidR="00945D0C" w:rsidRPr="00781D9D" w:rsidRDefault="00945D0C" w:rsidP="00945D0C">
      <w:pPr>
        <w:spacing w:line="360" w:lineRule="auto"/>
        <w:jc w:val="center"/>
        <w:rPr>
          <w:rFonts w:ascii="Arial" w:hAnsi="Arial" w:cs="Arial"/>
          <w:b/>
        </w:rPr>
      </w:pPr>
      <w:r w:rsidRPr="00781D9D">
        <w:rPr>
          <w:rFonts w:ascii="Arial" w:hAnsi="Arial" w:cs="Arial"/>
          <w:b/>
        </w:rPr>
        <w:t xml:space="preserve">Wydziału Farmaceutycznego </w:t>
      </w:r>
    </w:p>
    <w:p w:rsidR="00945D0C" w:rsidRPr="00C524BD" w:rsidRDefault="00945D0C" w:rsidP="00945D0C">
      <w:pPr>
        <w:tabs>
          <w:tab w:val="left" w:pos="4440"/>
          <w:tab w:val="left" w:pos="6000"/>
          <w:tab w:val="left" w:pos="7560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945D0C" w:rsidRDefault="00945D0C" w:rsidP="00945D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E2077">
        <w:rPr>
          <w:rFonts w:ascii="Arial" w:hAnsi="Arial" w:cs="Arial"/>
          <w:color w:val="000000" w:themeColor="text1"/>
        </w:rPr>
        <w:t xml:space="preserve">Obecność na zajęciach jest obowiązkowa. Nieobecność na zajęciach wymaga usprawiedliwienia w formie pisemnej poprzez dostarczenie oryginału dokumentu do osoby prowadzącej zajęcia i odrobienia zajęć w uzgodnieniu z osobą prowadzącą zajęcia, niezwłocznie po ustaniu przyczyny nieobecności, zgodnie z regulaminem przedmiotu. </w:t>
      </w:r>
    </w:p>
    <w:p w:rsidR="00945D0C" w:rsidRPr="003E2077" w:rsidRDefault="00945D0C" w:rsidP="00945D0C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945D0C" w:rsidRPr="003E2077" w:rsidRDefault="00945D0C" w:rsidP="00945D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E2077">
        <w:rPr>
          <w:rFonts w:ascii="Arial" w:hAnsi="Arial" w:cs="Arial"/>
          <w:color w:val="000000" w:themeColor="text1"/>
        </w:rPr>
        <w:t>Wykonanie ćwiczeń praktycznych, podanie wyników analiz, ocena procentu popełnionego błędu, zaliczenie sprawozdań z przebiegu wykonanych analiz udokumentowanych w raportach indywidulanej pracy studenta z ćwiczeń.</w:t>
      </w:r>
      <w:r>
        <w:rPr>
          <w:rFonts w:ascii="Arial" w:hAnsi="Arial" w:cs="Arial"/>
          <w:color w:val="000000" w:themeColor="text1"/>
        </w:rPr>
        <w:t xml:space="preserve"> </w:t>
      </w:r>
      <w:r w:rsidRPr="003E2077">
        <w:rPr>
          <w:rFonts w:ascii="Arial" w:hAnsi="Arial" w:cs="Arial"/>
        </w:rPr>
        <w:t>Student, który spóźni się na zajęcia powyżej 15 minut od ich rozpoczęcia nie będzie  dopuszczony do ich realizacji i zobowiązany jest do ich odrobienia, jeśli to możliwe w innym, najbliższym terminie, po ustaleniu z prowadzącym ćwiczenia lub w formie wskazanej przez prowadzącego zgodnie z Zarządzeniem Rektora</w:t>
      </w:r>
    </w:p>
    <w:p w:rsidR="00945D0C" w:rsidRPr="003E2077" w:rsidRDefault="00945D0C" w:rsidP="00945D0C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945D0C" w:rsidRDefault="00945D0C" w:rsidP="00945D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E2077">
        <w:rPr>
          <w:rFonts w:ascii="Arial" w:hAnsi="Arial" w:cs="Arial"/>
          <w:color w:val="000000" w:themeColor="text1"/>
        </w:rPr>
        <w:t xml:space="preserve">Zdanie na ocenę pozytywną trzech </w:t>
      </w:r>
      <w:proofErr w:type="spellStart"/>
      <w:r w:rsidRPr="003E2077">
        <w:rPr>
          <w:rFonts w:ascii="Arial" w:hAnsi="Arial" w:cs="Arial"/>
          <w:color w:val="000000" w:themeColor="text1"/>
        </w:rPr>
        <w:t>śródsemestralnych</w:t>
      </w:r>
      <w:proofErr w:type="spellEnd"/>
      <w:r w:rsidRPr="003E2077">
        <w:rPr>
          <w:rFonts w:ascii="Arial" w:hAnsi="Arial" w:cs="Arial"/>
          <w:color w:val="000000" w:themeColor="text1"/>
        </w:rPr>
        <w:t xml:space="preserve"> kolokwiów sprawdzających (formujących). Każde kolokwium składa się z 3 pytań o sumarycznej punktacji 30. Ocena pozytywna to uzyskanie min. 60% z zakresu wymaganej wiedzy. Jeśli student uzyska ocenę niedostateczną, poprawia kolokwium w II ustalonym z prowadzącym terminie. </w:t>
      </w:r>
    </w:p>
    <w:p w:rsidR="00945D0C" w:rsidRPr="003E2077" w:rsidRDefault="00945D0C" w:rsidP="00945D0C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945D0C" w:rsidRPr="003E2077" w:rsidRDefault="00945D0C" w:rsidP="00945D0C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945D0C" w:rsidRDefault="00945D0C" w:rsidP="00945D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0477B">
        <w:rPr>
          <w:rFonts w:ascii="Arial" w:hAnsi="Arial" w:cs="Arial"/>
          <w:color w:val="000000" w:themeColor="text1"/>
        </w:rPr>
        <w:t xml:space="preserve">Warunkiem przystąpienia do końcowego egzaminu pisemnego z przedmiotu (testowy MCQ) jest zaliczenie wszystkich ćwiczeń, zdanie 3 </w:t>
      </w:r>
      <w:proofErr w:type="spellStart"/>
      <w:r w:rsidRPr="0040477B">
        <w:rPr>
          <w:rFonts w:ascii="Arial" w:hAnsi="Arial" w:cs="Arial"/>
          <w:color w:val="000000" w:themeColor="text1"/>
        </w:rPr>
        <w:t>śródsemestralnych</w:t>
      </w:r>
      <w:proofErr w:type="spellEnd"/>
      <w:r w:rsidRPr="0040477B">
        <w:rPr>
          <w:rFonts w:ascii="Arial" w:hAnsi="Arial" w:cs="Arial"/>
          <w:color w:val="000000" w:themeColor="text1"/>
        </w:rPr>
        <w:t xml:space="preserve"> kolokwiów pisemnych, poprawne wykonanie </w:t>
      </w:r>
    </w:p>
    <w:p w:rsidR="00945D0C" w:rsidRPr="0040477B" w:rsidRDefault="00945D0C" w:rsidP="00945D0C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945D0C" w:rsidRDefault="00945D0C" w:rsidP="00945D0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E2077">
        <w:rPr>
          <w:rFonts w:ascii="Arial" w:hAnsi="Arial" w:cs="Arial"/>
        </w:rPr>
        <w:t xml:space="preserve">Końcowy egzamin pisemny w formie testu MCQ składającego się z 60 pytań testowych, zamkniętych, jednokrotnego wyboru, z materiału wykładowego, ocienianego wg poniższej skali. Egzamin odbywa się w bezpośrednim kontakcie z nauczycielem. W uzasadnionych przypadkach decyzją Rektora może odbyć się w formie zdalnej (platforma </w:t>
      </w:r>
      <w:r w:rsidRPr="003E2077">
        <w:rPr>
          <w:rFonts w:ascii="Arial" w:hAnsi="Arial" w:cs="Arial"/>
          <w:color w:val="000000"/>
        </w:rPr>
        <w:t xml:space="preserve">Microsoft </w:t>
      </w:r>
      <w:proofErr w:type="spellStart"/>
      <w:r w:rsidRPr="003E2077">
        <w:rPr>
          <w:rFonts w:ascii="Arial" w:hAnsi="Arial" w:cs="Arial"/>
          <w:color w:val="000000"/>
        </w:rPr>
        <w:t>Teams</w:t>
      </w:r>
      <w:proofErr w:type="spellEnd"/>
      <w:r w:rsidRPr="003E2077">
        <w:rPr>
          <w:rFonts w:ascii="Arial" w:hAnsi="Arial" w:cs="Arial"/>
          <w:color w:val="000000"/>
        </w:rPr>
        <w:t>)</w:t>
      </w:r>
      <w:r w:rsidRPr="003E2077">
        <w:rPr>
          <w:rFonts w:ascii="Arial" w:hAnsi="Arial" w:cs="Arial"/>
        </w:rPr>
        <w:t xml:space="preserve">. </w:t>
      </w:r>
    </w:p>
    <w:p w:rsidR="00945D0C" w:rsidRPr="003E2077" w:rsidRDefault="00945D0C" w:rsidP="00945D0C">
      <w:pPr>
        <w:pStyle w:val="Akapitzlist"/>
        <w:tabs>
          <w:tab w:val="left" w:pos="480"/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iCs/>
          <w:szCs w:val="20"/>
        </w:rPr>
      </w:pPr>
    </w:p>
    <w:tbl>
      <w:tblPr>
        <w:tblW w:w="87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366"/>
      </w:tblGrid>
      <w:tr w:rsidR="00945D0C" w:rsidRPr="00BD4BB7" w:rsidTr="00E11D8B">
        <w:trPr>
          <w:trHeight w:val="309"/>
        </w:trPr>
        <w:tc>
          <w:tcPr>
            <w:tcW w:w="2410" w:type="dxa"/>
          </w:tcPr>
          <w:p w:rsidR="00945D0C" w:rsidRPr="009F77D0" w:rsidRDefault="00945D0C" w:rsidP="00E11D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77D0">
              <w:rPr>
                <w:rFonts w:ascii="Arial" w:hAnsi="Arial" w:cs="Arial"/>
                <w:color w:val="000000"/>
              </w:rPr>
              <w:t>Bardzo dobra (5,0)</w:t>
            </w:r>
          </w:p>
        </w:tc>
        <w:tc>
          <w:tcPr>
            <w:tcW w:w="6366" w:type="dxa"/>
          </w:tcPr>
          <w:p w:rsidR="00945D0C" w:rsidRPr="009F77D0" w:rsidRDefault="00945D0C" w:rsidP="00E11D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77D0">
              <w:rPr>
                <w:rFonts w:ascii="Arial" w:hAnsi="Arial" w:cs="Arial"/>
              </w:rPr>
              <w:t>96-100% prawidłowych odpowiedzi</w:t>
            </w:r>
          </w:p>
        </w:tc>
      </w:tr>
      <w:tr w:rsidR="00945D0C" w:rsidRPr="00BD4BB7" w:rsidTr="00E11D8B">
        <w:trPr>
          <w:trHeight w:val="309"/>
        </w:trPr>
        <w:tc>
          <w:tcPr>
            <w:tcW w:w="2410" w:type="dxa"/>
          </w:tcPr>
          <w:p w:rsidR="00945D0C" w:rsidRPr="009F77D0" w:rsidRDefault="00945D0C" w:rsidP="00E11D8B">
            <w:pPr>
              <w:jc w:val="center"/>
              <w:rPr>
                <w:rFonts w:ascii="Arial" w:hAnsi="Arial" w:cs="Arial"/>
                <w:color w:val="000000"/>
              </w:rPr>
            </w:pPr>
            <w:r w:rsidRPr="009F77D0">
              <w:rPr>
                <w:rFonts w:ascii="Arial" w:hAnsi="Arial" w:cs="Arial"/>
                <w:color w:val="000000"/>
              </w:rPr>
              <w:t>Ponad dobra (4,5)</w:t>
            </w:r>
          </w:p>
        </w:tc>
        <w:tc>
          <w:tcPr>
            <w:tcW w:w="6366" w:type="dxa"/>
          </w:tcPr>
          <w:p w:rsidR="00945D0C" w:rsidRPr="009F77D0" w:rsidRDefault="00945D0C" w:rsidP="00E11D8B">
            <w:pPr>
              <w:jc w:val="center"/>
              <w:rPr>
                <w:rFonts w:ascii="Arial" w:hAnsi="Arial" w:cs="Arial"/>
                <w:color w:val="000000"/>
              </w:rPr>
            </w:pPr>
            <w:r w:rsidRPr="009F77D0">
              <w:rPr>
                <w:rFonts w:ascii="Arial" w:hAnsi="Arial" w:cs="Arial"/>
                <w:iCs/>
              </w:rPr>
              <w:t xml:space="preserve">91-95% </w:t>
            </w:r>
            <w:r w:rsidRPr="009F77D0">
              <w:rPr>
                <w:rFonts w:ascii="Arial" w:hAnsi="Arial" w:cs="Arial"/>
              </w:rPr>
              <w:t>prawidłowych odpowiedzi</w:t>
            </w:r>
          </w:p>
        </w:tc>
      </w:tr>
      <w:tr w:rsidR="00945D0C" w:rsidRPr="00BD4BB7" w:rsidTr="00E11D8B">
        <w:trPr>
          <w:trHeight w:val="309"/>
        </w:trPr>
        <w:tc>
          <w:tcPr>
            <w:tcW w:w="2410" w:type="dxa"/>
          </w:tcPr>
          <w:p w:rsidR="00945D0C" w:rsidRPr="009F77D0" w:rsidRDefault="00945D0C" w:rsidP="00E11D8B">
            <w:pPr>
              <w:jc w:val="center"/>
              <w:rPr>
                <w:rFonts w:ascii="Arial" w:hAnsi="Arial" w:cs="Arial"/>
                <w:color w:val="000000"/>
              </w:rPr>
            </w:pPr>
            <w:r w:rsidRPr="009F77D0">
              <w:rPr>
                <w:rFonts w:ascii="Arial" w:hAnsi="Arial" w:cs="Arial"/>
                <w:color w:val="000000"/>
              </w:rPr>
              <w:t>Dobra (4,0)</w:t>
            </w:r>
          </w:p>
        </w:tc>
        <w:tc>
          <w:tcPr>
            <w:tcW w:w="6366" w:type="dxa"/>
          </w:tcPr>
          <w:p w:rsidR="00945D0C" w:rsidRPr="009F77D0" w:rsidRDefault="00945D0C" w:rsidP="00E11D8B">
            <w:pPr>
              <w:jc w:val="center"/>
              <w:rPr>
                <w:rFonts w:ascii="Arial" w:hAnsi="Arial" w:cs="Arial"/>
                <w:color w:val="000000"/>
              </w:rPr>
            </w:pPr>
            <w:r w:rsidRPr="009F77D0">
              <w:rPr>
                <w:rFonts w:ascii="Arial" w:hAnsi="Arial" w:cs="Arial"/>
                <w:iCs/>
              </w:rPr>
              <w:t xml:space="preserve">81-90% </w:t>
            </w:r>
            <w:r w:rsidRPr="009F77D0">
              <w:rPr>
                <w:rFonts w:ascii="Arial" w:hAnsi="Arial" w:cs="Arial"/>
              </w:rPr>
              <w:t>prawidłowych odpowiedzi</w:t>
            </w:r>
          </w:p>
        </w:tc>
      </w:tr>
      <w:tr w:rsidR="00945D0C" w:rsidRPr="00BD4BB7" w:rsidTr="00E11D8B">
        <w:trPr>
          <w:trHeight w:val="309"/>
        </w:trPr>
        <w:tc>
          <w:tcPr>
            <w:tcW w:w="2410" w:type="dxa"/>
          </w:tcPr>
          <w:p w:rsidR="00945D0C" w:rsidRPr="009F77D0" w:rsidRDefault="00945D0C" w:rsidP="00E11D8B">
            <w:pPr>
              <w:jc w:val="center"/>
              <w:rPr>
                <w:rFonts w:ascii="Arial" w:hAnsi="Arial" w:cs="Arial"/>
                <w:color w:val="000000"/>
              </w:rPr>
            </w:pPr>
            <w:r w:rsidRPr="009F77D0">
              <w:rPr>
                <w:rFonts w:ascii="Arial" w:hAnsi="Arial" w:cs="Arial"/>
                <w:color w:val="000000"/>
              </w:rPr>
              <w:t>Dość dobra (3,5)</w:t>
            </w:r>
          </w:p>
        </w:tc>
        <w:tc>
          <w:tcPr>
            <w:tcW w:w="6366" w:type="dxa"/>
          </w:tcPr>
          <w:p w:rsidR="00945D0C" w:rsidRPr="009F77D0" w:rsidRDefault="00945D0C" w:rsidP="00E11D8B">
            <w:pPr>
              <w:jc w:val="center"/>
              <w:rPr>
                <w:rFonts w:ascii="Arial" w:hAnsi="Arial" w:cs="Arial"/>
                <w:color w:val="000000"/>
              </w:rPr>
            </w:pPr>
            <w:r w:rsidRPr="009F77D0">
              <w:rPr>
                <w:rFonts w:ascii="Arial" w:hAnsi="Arial" w:cs="Arial"/>
                <w:iCs/>
              </w:rPr>
              <w:t xml:space="preserve">71-80% </w:t>
            </w:r>
            <w:r w:rsidRPr="009F77D0">
              <w:rPr>
                <w:rFonts w:ascii="Arial" w:hAnsi="Arial" w:cs="Arial"/>
              </w:rPr>
              <w:t>prawidłowych odpowiedzi</w:t>
            </w:r>
          </w:p>
        </w:tc>
      </w:tr>
      <w:tr w:rsidR="00945D0C" w:rsidRPr="00BD4BB7" w:rsidTr="00E11D8B">
        <w:trPr>
          <w:trHeight w:val="309"/>
        </w:trPr>
        <w:tc>
          <w:tcPr>
            <w:tcW w:w="2410" w:type="dxa"/>
          </w:tcPr>
          <w:p w:rsidR="00945D0C" w:rsidRPr="009F77D0" w:rsidRDefault="00945D0C" w:rsidP="00E11D8B">
            <w:pPr>
              <w:jc w:val="center"/>
              <w:rPr>
                <w:rFonts w:ascii="Arial" w:hAnsi="Arial" w:cs="Arial"/>
                <w:color w:val="000000"/>
              </w:rPr>
            </w:pPr>
            <w:r w:rsidRPr="009F77D0">
              <w:rPr>
                <w:rFonts w:ascii="Arial" w:hAnsi="Arial" w:cs="Arial"/>
                <w:color w:val="000000"/>
              </w:rPr>
              <w:t>Dostateczna (3,0)</w:t>
            </w:r>
          </w:p>
        </w:tc>
        <w:tc>
          <w:tcPr>
            <w:tcW w:w="6366" w:type="dxa"/>
          </w:tcPr>
          <w:p w:rsidR="00945D0C" w:rsidRPr="009F77D0" w:rsidRDefault="00945D0C" w:rsidP="00E11D8B">
            <w:pPr>
              <w:jc w:val="center"/>
              <w:rPr>
                <w:rFonts w:ascii="Arial" w:hAnsi="Arial" w:cs="Arial"/>
                <w:color w:val="000000"/>
              </w:rPr>
            </w:pPr>
            <w:r w:rsidRPr="009F77D0">
              <w:rPr>
                <w:rFonts w:ascii="Arial" w:hAnsi="Arial" w:cs="Arial"/>
                <w:iCs/>
              </w:rPr>
              <w:t xml:space="preserve">61-70% </w:t>
            </w:r>
            <w:r w:rsidRPr="009F77D0">
              <w:rPr>
                <w:rFonts w:ascii="Arial" w:hAnsi="Arial" w:cs="Arial"/>
              </w:rPr>
              <w:t>prawidłowych odpowiedzi</w:t>
            </w:r>
          </w:p>
        </w:tc>
      </w:tr>
    </w:tbl>
    <w:p w:rsidR="00945D0C" w:rsidRDefault="00945D0C" w:rsidP="00945D0C">
      <w:pPr>
        <w:spacing w:line="276" w:lineRule="auto"/>
        <w:rPr>
          <w:rFonts w:ascii="Arial" w:hAnsi="Arial" w:cs="Arial"/>
        </w:rPr>
      </w:pPr>
    </w:p>
    <w:p w:rsidR="00945D0C" w:rsidRPr="003E2077" w:rsidRDefault="00945D0C" w:rsidP="00945D0C">
      <w:pPr>
        <w:spacing w:line="276" w:lineRule="auto"/>
        <w:ind w:left="720"/>
        <w:rPr>
          <w:rFonts w:ascii="Arial" w:hAnsi="Arial" w:cs="Arial"/>
        </w:rPr>
      </w:pPr>
    </w:p>
    <w:p w:rsidR="00945D0C" w:rsidRPr="003E2077" w:rsidRDefault="00945D0C" w:rsidP="00945D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E2077">
        <w:rPr>
          <w:rFonts w:ascii="Arial" w:hAnsi="Arial" w:cs="Arial"/>
        </w:rPr>
        <w:t>Szczegółowe informacje zaliczenia efektów uczenia się zawarte w regulaminie wewnętrznym zajęć dydaktycznych Katedry i Zakładu Toksykologii umieszczonym na stronie internetowej Jednostki, tablicy ogłoszeń oraz przedstawionym na pierwszych zajęciach.</w:t>
      </w:r>
    </w:p>
    <w:p w:rsidR="00945D0C" w:rsidRPr="003E2077" w:rsidRDefault="00945D0C" w:rsidP="00945D0C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945D0C" w:rsidRPr="00390A76" w:rsidRDefault="00945D0C" w:rsidP="00945D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047B0">
        <w:rPr>
          <w:rFonts w:ascii="Arial" w:hAnsi="Arial" w:cs="Arial"/>
        </w:rPr>
        <w:t>Zmiana grup ćwiczeniowych (w tym odrabianie ćwiczeń) jest możliwa jedynie po wyrażeniu zgody przez osobę prowadzącą zajęcia dla danej grupy oraz adiunkta dydaktycznego Katedry</w:t>
      </w:r>
    </w:p>
    <w:p w:rsidR="00945D0C" w:rsidRPr="00390A76" w:rsidRDefault="00945D0C" w:rsidP="00945D0C">
      <w:pPr>
        <w:pStyle w:val="Akapitzlist"/>
        <w:rPr>
          <w:rFonts w:ascii="Arial" w:hAnsi="Arial" w:cs="Arial"/>
          <w:color w:val="000000" w:themeColor="text1"/>
        </w:rPr>
      </w:pPr>
    </w:p>
    <w:p w:rsidR="00945D0C" w:rsidRDefault="00945D0C" w:rsidP="00945D0C">
      <w:pP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</w:rPr>
      </w:pPr>
    </w:p>
    <w:p w:rsidR="00945D0C" w:rsidRPr="009F77D0" w:rsidRDefault="00945D0C" w:rsidP="00945D0C">
      <w:pPr>
        <w:tabs>
          <w:tab w:val="left" w:pos="4440"/>
          <w:tab w:val="left" w:pos="6000"/>
          <w:tab w:val="left" w:pos="7560"/>
        </w:tabs>
        <w:spacing w:line="360" w:lineRule="auto"/>
        <w:jc w:val="center"/>
        <w:rPr>
          <w:rFonts w:ascii="Arial" w:hAnsi="Arial" w:cs="Arial"/>
          <w:b/>
          <w:u w:val="single"/>
        </w:rPr>
      </w:pPr>
      <w:r w:rsidRPr="009F77D0">
        <w:rPr>
          <w:rFonts w:ascii="Arial" w:hAnsi="Arial" w:cs="Arial"/>
          <w:b/>
          <w:u w:val="single"/>
        </w:rPr>
        <w:t>Terminy i zasady zdawania egzaminu z Toksykologii</w:t>
      </w:r>
    </w:p>
    <w:p w:rsidR="00945D0C" w:rsidRPr="00671C63" w:rsidRDefault="00945D0C" w:rsidP="00945D0C">
      <w:pPr>
        <w:tabs>
          <w:tab w:val="left" w:pos="4440"/>
          <w:tab w:val="left" w:pos="6000"/>
          <w:tab w:val="left" w:pos="7560"/>
        </w:tabs>
        <w:spacing w:line="360" w:lineRule="auto"/>
        <w:jc w:val="center"/>
        <w:rPr>
          <w:rFonts w:ascii="Arial" w:hAnsi="Arial" w:cs="Arial"/>
          <w:b/>
          <w:color w:val="000000"/>
          <w:highlight w:val="yellow"/>
          <w:u w:val="single"/>
        </w:rPr>
      </w:pPr>
    </w:p>
    <w:p w:rsidR="00945D0C" w:rsidRPr="00671C63" w:rsidRDefault="00945D0C" w:rsidP="00945D0C">
      <w:pPr>
        <w:pStyle w:val="Akapitzlist"/>
        <w:numPr>
          <w:ilvl w:val="1"/>
          <w:numId w:val="2"/>
        </w:numP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color w:val="000000"/>
        </w:rPr>
      </w:pPr>
      <w:r w:rsidRPr="00671C63">
        <w:rPr>
          <w:rFonts w:ascii="Arial" w:hAnsi="Arial" w:cs="Arial"/>
          <w:color w:val="000000"/>
        </w:rPr>
        <w:t>Terminy egzaminów w sesji zimowej uzgadniane są ze Starostą roku, Opiekunem roku oraz</w:t>
      </w:r>
      <w:r w:rsidRPr="006D491E">
        <w:rPr>
          <w:rFonts w:ascii="Arial" w:hAnsi="Arial" w:cs="Arial"/>
          <w:color w:val="000000"/>
        </w:rPr>
        <w:t xml:space="preserve"> </w:t>
      </w:r>
      <w:r w:rsidRPr="00671C63">
        <w:rPr>
          <w:rFonts w:ascii="Arial" w:hAnsi="Arial" w:cs="Arial"/>
          <w:color w:val="000000"/>
        </w:rPr>
        <w:t xml:space="preserve">Kierownikiem Jednostki </w:t>
      </w:r>
      <w:r>
        <w:rPr>
          <w:rFonts w:ascii="Arial" w:hAnsi="Arial" w:cs="Arial"/>
          <w:color w:val="000000"/>
        </w:rPr>
        <w:t xml:space="preserve">i </w:t>
      </w:r>
      <w:r w:rsidRPr="00671C63">
        <w:rPr>
          <w:rFonts w:ascii="Arial" w:hAnsi="Arial" w:cs="Arial"/>
          <w:color w:val="000000"/>
        </w:rPr>
        <w:t>adiunktem dydaktycznym</w:t>
      </w:r>
      <w:r>
        <w:rPr>
          <w:rFonts w:ascii="Arial" w:hAnsi="Arial" w:cs="Arial"/>
          <w:color w:val="000000"/>
        </w:rPr>
        <w:t xml:space="preserve">, a także </w:t>
      </w:r>
      <w:r w:rsidRPr="00671C63">
        <w:rPr>
          <w:rFonts w:ascii="Arial" w:hAnsi="Arial" w:cs="Arial"/>
          <w:color w:val="000000"/>
        </w:rPr>
        <w:t xml:space="preserve"> zatwierdzane przez właściwego </w:t>
      </w:r>
      <w:r>
        <w:rPr>
          <w:rFonts w:ascii="Arial" w:hAnsi="Arial" w:cs="Arial"/>
          <w:color w:val="000000"/>
        </w:rPr>
        <w:t>P</w:t>
      </w:r>
      <w:r w:rsidRPr="00671C63">
        <w:rPr>
          <w:rFonts w:ascii="Arial" w:hAnsi="Arial" w:cs="Arial"/>
          <w:color w:val="000000"/>
        </w:rPr>
        <w:t xml:space="preserve">rodziekana lub Dziekana na Radzie Pedagogicznej. </w:t>
      </w:r>
    </w:p>
    <w:p w:rsidR="00945D0C" w:rsidRPr="00671C63" w:rsidRDefault="00945D0C" w:rsidP="00945D0C">
      <w:pPr>
        <w:pStyle w:val="Akapitzlist"/>
        <w:numPr>
          <w:ilvl w:val="1"/>
          <w:numId w:val="2"/>
        </w:numP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color w:val="000000"/>
        </w:rPr>
      </w:pPr>
      <w:r w:rsidRPr="00671C63">
        <w:rPr>
          <w:rFonts w:ascii="Arial" w:hAnsi="Arial" w:cs="Arial"/>
          <w:color w:val="000000"/>
        </w:rPr>
        <w:t xml:space="preserve">Student ma prawo do zdawania egzaminu w I terminie i II terminie oraz </w:t>
      </w:r>
      <w:r w:rsidRPr="00671C63">
        <w:rPr>
          <w:rFonts w:ascii="Arial" w:hAnsi="Arial" w:cs="Arial"/>
          <w:color w:val="000000"/>
        </w:rPr>
        <w:br/>
        <w:t xml:space="preserve">w terminie poprawkowym (zgodnie z Regulaminem studiów). </w:t>
      </w:r>
    </w:p>
    <w:p w:rsidR="00945D0C" w:rsidRPr="00E2500E" w:rsidRDefault="00945D0C" w:rsidP="00945D0C">
      <w:pPr>
        <w:pStyle w:val="Akapitzlist"/>
        <w:numPr>
          <w:ilvl w:val="1"/>
          <w:numId w:val="2"/>
        </w:numP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2500E">
        <w:rPr>
          <w:rFonts w:ascii="Arial" w:hAnsi="Arial" w:cs="Arial"/>
          <w:color w:val="000000" w:themeColor="text1"/>
        </w:rPr>
        <w:t>Wszystkie terminy egzaminów będą prowadzone w warunkach stacjonarnych, a jeśli sytuacja związana z pandemią Covid-19 się zmieni, to  w systemie on-line  na platformie</w:t>
      </w:r>
      <w:r w:rsidRPr="00745219">
        <w:rPr>
          <w:rFonts w:ascii="Arial" w:hAnsi="Arial" w:cs="Arial"/>
          <w:color w:val="000000"/>
        </w:rPr>
        <w:t xml:space="preserve"> </w:t>
      </w:r>
      <w:r w:rsidRPr="003E2077">
        <w:rPr>
          <w:rFonts w:ascii="Arial" w:hAnsi="Arial" w:cs="Arial"/>
          <w:color w:val="000000"/>
        </w:rPr>
        <w:t xml:space="preserve">Microsoft </w:t>
      </w:r>
      <w:proofErr w:type="spellStart"/>
      <w:r w:rsidRPr="003E2077">
        <w:rPr>
          <w:rFonts w:ascii="Arial" w:hAnsi="Arial" w:cs="Arial"/>
          <w:color w:val="000000"/>
        </w:rPr>
        <w:t>Teams</w:t>
      </w:r>
      <w:proofErr w:type="spellEnd"/>
      <w:r w:rsidRPr="00E2500E">
        <w:rPr>
          <w:rFonts w:ascii="Arial" w:hAnsi="Arial" w:cs="Arial"/>
          <w:color w:val="000000" w:themeColor="text1"/>
        </w:rPr>
        <w:t>.</w:t>
      </w:r>
    </w:p>
    <w:p w:rsidR="00945D0C" w:rsidRPr="00671C63" w:rsidRDefault="00945D0C" w:rsidP="00945D0C">
      <w:pPr>
        <w:pStyle w:val="Akapitzlist"/>
        <w:numPr>
          <w:ilvl w:val="1"/>
          <w:numId w:val="2"/>
        </w:numP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color w:val="000000"/>
        </w:rPr>
      </w:pPr>
      <w:r w:rsidRPr="00671C63">
        <w:rPr>
          <w:rFonts w:ascii="Arial" w:hAnsi="Arial" w:cs="Arial"/>
          <w:color w:val="000000"/>
        </w:rPr>
        <w:t xml:space="preserve">Z chwilą kiedy student nie może stawić się na wyznaczony termin egzaminu, po przedłożeniu usprawiedliwienia nieobecności w ciągu 3 dni od daty egzaminu, następuje reaktywacja terminu egzaminu (w terminie ustalonym z adiunktem dydaktycznym i Kierownikiem Katedry) zgodnie z Regulaminem studiów. </w:t>
      </w:r>
    </w:p>
    <w:p w:rsidR="00945D0C" w:rsidRPr="009F77D0" w:rsidRDefault="00945D0C" w:rsidP="00945D0C">
      <w:pPr>
        <w:pStyle w:val="Akapitzlist"/>
        <w:numPr>
          <w:ilvl w:val="1"/>
          <w:numId w:val="2"/>
        </w:numP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strike/>
          <w:color w:val="000000"/>
        </w:rPr>
      </w:pPr>
      <w:r w:rsidRPr="00671C63">
        <w:rPr>
          <w:rFonts w:ascii="Arial" w:hAnsi="Arial" w:cs="Arial"/>
          <w:color w:val="000000"/>
        </w:rPr>
        <w:t xml:space="preserve">Oceny z egzaminu są przesyłane są w formie elektronicznej Staroście roku w określonym </w:t>
      </w:r>
      <w:r>
        <w:rPr>
          <w:rFonts w:ascii="Arial" w:hAnsi="Arial" w:cs="Arial"/>
          <w:color w:val="000000"/>
        </w:rPr>
        <w:t xml:space="preserve">w Regulaminie studiów </w:t>
      </w:r>
      <w:r w:rsidRPr="00671C63">
        <w:rPr>
          <w:rFonts w:ascii="Arial" w:hAnsi="Arial" w:cs="Arial"/>
          <w:color w:val="000000"/>
        </w:rPr>
        <w:t xml:space="preserve">czasie, przy zachowaniu anonimowości danych osobowych oraz są ogłaszane w formie pisemnego zestawienia na tablicy informacyjnej w Katedrze. Student ma prawo do wglądu do swojej pracy (zgodnie </w:t>
      </w:r>
      <w:r w:rsidRPr="00671C63">
        <w:rPr>
          <w:rFonts w:ascii="Arial" w:hAnsi="Arial" w:cs="Arial"/>
          <w:color w:val="000000"/>
        </w:rPr>
        <w:lastRenderedPageBreak/>
        <w:t xml:space="preserve">z Regulaminem studiów) zgłaszając się do adiunkta dydaktycznego i/lub Kierownika Katedry. </w:t>
      </w:r>
    </w:p>
    <w:p w:rsidR="00945D0C" w:rsidRDefault="00945D0C" w:rsidP="00945D0C">
      <w:pPr>
        <w:spacing w:line="360" w:lineRule="auto"/>
        <w:jc w:val="both"/>
        <w:rPr>
          <w:rFonts w:ascii="Arial" w:hAnsi="Arial" w:cs="Arial"/>
          <w:iCs/>
          <w:szCs w:val="20"/>
        </w:rPr>
      </w:pPr>
    </w:p>
    <w:p w:rsidR="00945D0C" w:rsidRPr="00433100" w:rsidRDefault="00945D0C" w:rsidP="00945D0C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Prowadzenie i przygotowanie zajęć w</w:t>
      </w:r>
      <w:r w:rsidRPr="00433100">
        <w:rPr>
          <w:rFonts w:ascii="Arial" w:hAnsi="Arial" w:cs="Arial"/>
          <w:b/>
          <w:bCs/>
          <w:u w:val="single"/>
        </w:rPr>
        <w:t xml:space="preserve"> Katedrze i Zakładzie Toksykologii</w:t>
      </w:r>
    </w:p>
    <w:p w:rsidR="00945D0C" w:rsidRDefault="00945D0C" w:rsidP="00945D0C">
      <w:pPr>
        <w:spacing w:line="360" w:lineRule="auto"/>
        <w:jc w:val="both"/>
        <w:rPr>
          <w:rFonts w:ascii="Arial" w:hAnsi="Arial" w:cs="Arial"/>
        </w:rPr>
      </w:pPr>
    </w:p>
    <w:p w:rsidR="00945D0C" w:rsidRPr="006D491E" w:rsidRDefault="00945D0C" w:rsidP="00945D0C">
      <w:pPr>
        <w:pStyle w:val="Akapitzlist"/>
        <w:spacing w:line="360" w:lineRule="auto"/>
        <w:ind w:left="0"/>
        <w:rPr>
          <w:rFonts w:ascii="Arial" w:hAnsi="Arial" w:cs="Arial"/>
          <w:b/>
        </w:rPr>
      </w:pPr>
      <w:r w:rsidRPr="006D491E">
        <w:rPr>
          <w:rFonts w:ascii="Arial" w:hAnsi="Arial" w:cs="Arial"/>
          <w:b/>
        </w:rPr>
        <w:t>Prowadzenie wykładów:</w:t>
      </w:r>
    </w:p>
    <w:p w:rsidR="00945D0C" w:rsidRPr="006D491E" w:rsidRDefault="00945D0C" w:rsidP="00945D0C">
      <w:pPr>
        <w:pStyle w:val="Akapitzlist"/>
        <w:spacing w:line="360" w:lineRule="auto"/>
        <w:ind w:left="0"/>
        <w:rPr>
          <w:rFonts w:ascii="Arial" w:hAnsi="Arial" w:cs="Arial"/>
        </w:rPr>
      </w:pPr>
      <w:r w:rsidRPr="006D491E">
        <w:rPr>
          <w:rFonts w:ascii="Arial" w:hAnsi="Arial" w:cs="Arial"/>
        </w:rPr>
        <w:t>prof. dr hab. Agnieszka Piwowar</w:t>
      </w:r>
    </w:p>
    <w:p w:rsidR="00945D0C" w:rsidRDefault="00945D0C" w:rsidP="00945D0C">
      <w:pPr>
        <w:spacing w:line="360" w:lineRule="auto"/>
        <w:rPr>
          <w:rFonts w:ascii="Arial" w:hAnsi="Arial" w:cs="Arial"/>
          <w:b/>
        </w:rPr>
      </w:pPr>
    </w:p>
    <w:p w:rsidR="00945D0C" w:rsidRPr="006D491E" w:rsidRDefault="00945D0C" w:rsidP="00945D0C">
      <w:pPr>
        <w:spacing w:line="360" w:lineRule="auto"/>
        <w:rPr>
          <w:rFonts w:ascii="Arial" w:hAnsi="Arial" w:cs="Arial"/>
          <w:b/>
        </w:rPr>
      </w:pPr>
      <w:r w:rsidRPr="006D491E">
        <w:rPr>
          <w:rFonts w:ascii="Arial" w:hAnsi="Arial" w:cs="Arial"/>
          <w:b/>
        </w:rPr>
        <w:t>Prowadzenie seminariów:</w:t>
      </w:r>
    </w:p>
    <w:p w:rsidR="00945D0C" w:rsidRDefault="00945D0C" w:rsidP="00945D0C">
      <w:pPr>
        <w:spacing w:line="360" w:lineRule="auto"/>
        <w:rPr>
          <w:rFonts w:ascii="Arial" w:hAnsi="Arial" w:cs="Arial"/>
        </w:rPr>
      </w:pPr>
      <w:r w:rsidRPr="006D491E">
        <w:rPr>
          <w:rFonts w:ascii="Arial" w:hAnsi="Arial" w:cs="Arial"/>
        </w:rPr>
        <w:t xml:space="preserve">prof. dr hab. Agnieszka Piwowar </w:t>
      </w:r>
      <w:r w:rsidRPr="006D491E">
        <w:rPr>
          <w:rFonts w:ascii="Arial" w:hAnsi="Arial" w:cs="Arial"/>
        </w:rPr>
        <w:tab/>
      </w:r>
    </w:p>
    <w:p w:rsidR="00945D0C" w:rsidRPr="006D491E" w:rsidRDefault="00945D0C" w:rsidP="00945D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dr hab. Anna Bizoń</w:t>
      </w:r>
      <w:r w:rsidRPr="006D491E">
        <w:rPr>
          <w:rFonts w:ascii="Arial" w:hAnsi="Arial" w:cs="Arial"/>
        </w:rPr>
        <w:tab/>
      </w:r>
      <w:r w:rsidRPr="006D491E">
        <w:rPr>
          <w:rFonts w:ascii="Arial" w:hAnsi="Arial" w:cs="Arial"/>
        </w:rPr>
        <w:tab/>
      </w:r>
    </w:p>
    <w:p w:rsidR="00945D0C" w:rsidRDefault="00945D0C" w:rsidP="00945D0C">
      <w:pPr>
        <w:pStyle w:val="Akapitzlist"/>
        <w:spacing w:line="360" w:lineRule="auto"/>
        <w:ind w:left="0"/>
        <w:rPr>
          <w:rFonts w:ascii="Arial" w:hAnsi="Arial" w:cs="Arial"/>
        </w:rPr>
      </w:pPr>
      <w:r w:rsidRPr="006D491E">
        <w:rPr>
          <w:rFonts w:ascii="Arial" w:hAnsi="Arial" w:cs="Arial"/>
        </w:rPr>
        <w:t xml:space="preserve">dr Ewa Sawicka – adiunkt dydaktyczny </w:t>
      </w:r>
      <w:r w:rsidRPr="006D491E">
        <w:rPr>
          <w:rFonts w:ascii="Arial" w:hAnsi="Arial" w:cs="Arial"/>
        </w:rPr>
        <w:tab/>
      </w:r>
    </w:p>
    <w:p w:rsidR="00945D0C" w:rsidRPr="006D491E" w:rsidRDefault="00945D0C" w:rsidP="00945D0C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dr Ewa </w:t>
      </w:r>
      <w:proofErr w:type="spellStart"/>
      <w:r>
        <w:rPr>
          <w:rFonts w:ascii="Arial" w:hAnsi="Arial" w:cs="Arial"/>
        </w:rPr>
        <w:t>Zurawska-Płaksej</w:t>
      </w:r>
      <w:proofErr w:type="spellEnd"/>
    </w:p>
    <w:p w:rsidR="00945D0C" w:rsidRPr="006D491E" w:rsidRDefault="00945D0C" w:rsidP="00945D0C">
      <w:pPr>
        <w:spacing w:line="360" w:lineRule="auto"/>
        <w:rPr>
          <w:rFonts w:ascii="Arial" w:hAnsi="Arial" w:cs="Arial"/>
        </w:rPr>
      </w:pPr>
    </w:p>
    <w:p w:rsidR="00945D0C" w:rsidRDefault="00945D0C" w:rsidP="00945D0C">
      <w:pPr>
        <w:spacing w:line="360" w:lineRule="auto"/>
        <w:rPr>
          <w:rFonts w:ascii="Arial" w:hAnsi="Arial" w:cs="Arial"/>
        </w:rPr>
      </w:pPr>
    </w:p>
    <w:p w:rsidR="00945D0C" w:rsidRPr="006D491E" w:rsidRDefault="00945D0C" w:rsidP="00945D0C">
      <w:pPr>
        <w:spacing w:line="360" w:lineRule="auto"/>
        <w:rPr>
          <w:rFonts w:ascii="Arial" w:hAnsi="Arial" w:cs="Arial"/>
          <w:b/>
        </w:rPr>
      </w:pPr>
      <w:r w:rsidRPr="006D491E">
        <w:rPr>
          <w:rFonts w:ascii="Arial" w:hAnsi="Arial" w:cs="Arial"/>
          <w:b/>
        </w:rPr>
        <w:t xml:space="preserve">Prowadzenie ćwiczeń:                                  </w:t>
      </w:r>
    </w:p>
    <w:p w:rsidR="00945D0C" w:rsidRPr="006D491E" w:rsidRDefault="00945D0C" w:rsidP="00945D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dr hab. Anna Bizoń</w:t>
      </w:r>
    </w:p>
    <w:p w:rsidR="00945D0C" w:rsidRPr="006D491E" w:rsidRDefault="00945D0C" w:rsidP="00945D0C">
      <w:pPr>
        <w:spacing w:line="360" w:lineRule="auto"/>
        <w:rPr>
          <w:rFonts w:ascii="Arial" w:hAnsi="Arial" w:cs="Arial"/>
        </w:rPr>
      </w:pPr>
      <w:r w:rsidRPr="006D491E">
        <w:rPr>
          <w:rFonts w:ascii="Arial" w:hAnsi="Arial" w:cs="Arial"/>
        </w:rPr>
        <w:t xml:space="preserve">dr Ewa Sawicka- adiunkt dydaktyczny  </w:t>
      </w:r>
      <w:r w:rsidRPr="006D491E">
        <w:rPr>
          <w:rFonts w:ascii="Arial" w:hAnsi="Arial" w:cs="Arial"/>
        </w:rPr>
        <w:tab/>
      </w:r>
    </w:p>
    <w:p w:rsidR="00945D0C" w:rsidRDefault="00945D0C" w:rsidP="00945D0C">
      <w:pPr>
        <w:spacing w:line="360" w:lineRule="auto"/>
        <w:rPr>
          <w:rFonts w:ascii="Arial" w:hAnsi="Arial" w:cs="Arial"/>
        </w:rPr>
      </w:pPr>
      <w:r w:rsidRPr="006D491E">
        <w:rPr>
          <w:rFonts w:ascii="Arial" w:hAnsi="Arial" w:cs="Arial"/>
        </w:rPr>
        <w:t xml:space="preserve">dr </w:t>
      </w:r>
      <w:r>
        <w:rPr>
          <w:rFonts w:ascii="Arial" w:hAnsi="Arial" w:cs="Arial"/>
        </w:rPr>
        <w:t>Ewa Żurawska-</w:t>
      </w:r>
      <w:proofErr w:type="spellStart"/>
      <w:r>
        <w:rPr>
          <w:rFonts w:ascii="Arial" w:hAnsi="Arial" w:cs="Arial"/>
        </w:rPr>
        <w:t>Płaksej</w:t>
      </w:r>
      <w:proofErr w:type="spellEnd"/>
    </w:p>
    <w:p w:rsidR="00945D0C" w:rsidRPr="006D491E" w:rsidRDefault="00945D0C" w:rsidP="00945D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mgr Kamila </w:t>
      </w:r>
      <w:proofErr w:type="spellStart"/>
      <w:r>
        <w:rPr>
          <w:rFonts w:ascii="Arial" w:hAnsi="Arial" w:cs="Arial"/>
        </w:rPr>
        <w:t>Boszkiewicz</w:t>
      </w:r>
      <w:proofErr w:type="spellEnd"/>
    </w:p>
    <w:p w:rsidR="00945D0C" w:rsidRPr="006D491E" w:rsidRDefault="00945D0C" w:rsidP="00945D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mgr Marta </w:t>
      </w:r>
      <w:proofErr w:type="spellStart"/>
      <w:r>
        <w:rPr>
          <w:rFonts w:ascii="Arial" w:hAnsi="Arial" w:cs="Arial"/>
        </w:rPr>
        <w:t>Czwojdzińska</w:t>
      </w:r>
      <w:proofErr w:type="spellEnd"/>
    </w:p>
    <w:p w:rsidR="00945D0C" w:rsidRPr="006D491E" w:rsidRDefault="00945D0C" w:rsidP="00945D0C">
      <w:pPr>
        <w:spacing w:line="360" w:lineRule="auto"/>
        <w:rPr>
          <w:rFonts w:ascii="Arial" w:hAnsi="Arial" w:cs="Arial"/>
        </w:rPr>
      </w:pPr>
    </w:p>
    <w:p w:rsidR="00945D0C" w:rsidRPr="006D491E" w:rsidRDefault="00945D0C" w:rsidP="00945D0C">
      <w:pPr>
        <w:spacing w:line="360" w:lineRule="auto"/>
        <w:rPr>
          <w:rFonts w:ascii="Arial" w:hAnsi="Arial" w:cs="Arial"/>
          <w:b/>
        </w:rPr>
      </w:pPr>
      <w:r w:rsidRPr="006D491E">
        <w:rPr>
          <w:rFonts w:ascii="Arial" w:hAnsi="Arial" w:cs="Arial"/>
          <w:b/>
        </w:rPr>
        <w:t xml:space="preserve">Przygotowanie </w:t>
      </w:r>
      <w:r>
        <w:rPr>
          <w:rFonts w:ascii="Arial" w:hAnsi="Arial" w:cs="Arial"/>
          <w:b/>
        </w:rPr>
        <w:t>techniczne</w:t>
      </w:r>
      <w:r w:rsidRPr="006D491E">
        <w:rPr>
          <w:rFonts w:ascii="Arial" w:hAnsi="Arial" w:cs="Arial"/>
          <w:b/>
        </w:rPr>
        <w:t xml:space="preserve"> ćwiczeń:</w:t>
      </w:r>
    </w:p>
    <w:p w:rsidR="00945D0C" w:rsidRPr="001B6CC1" w:rsidRDefault="00945D0C" w:rsidP="00945D0C">
      <w:pPr>
        <w:spacing w:line="360" w:lineRule="auto"/>
        <w:rPr>
          <w:rFonts w:ascii="Arial" w:hAnsi="Arial" w:cs="Arial"/>
        </w:rPr>
      </w:pPr>
      <w:r w:rsidRPr="006D491E">
        <w:rPr>
          <w:rFonts w:ascii="Arial" w:hAnsi="Arial" w:cs="Arial"/>
        </w:rPr>
        <w:t>mgr Katarzyna Magdziarz</w:t>
      </w:r>
    </w:p>
    <w:p w:rsidR="00945D0C" w:rsidRPr="006D491E" w:rsidRDefault="00945D0C" w:rsidP="00945D0C">
      <w:pPr>
        <w:spacing w:line="360" w:lineRule="auto"/>
        <w:rPr>
          <w:rFonts w:ascii="Arial" w:hAnsi="Arial" w:cs="Arial"/>
        </w:rPr>
      </w:pPr>
      <w:r w:rsidRPr="006D491E">
        <w:rPr>
          <w:rFonts w:ascii="Arial" w:hAnsi="Arial" w:cs="Arial"/>
        </w:rPr>
        <w:t>inż. Agnieszka Gałka-</w:t>
      </w:r>
      <w:proofErr w:type="spellStart"/>
      <w:r w:rsidRPr="006D491E">
        <w:rPr>
          <w:rFonts w:ascii="Arial" w:hAnsi="Arial" w:cs="Arial"/>
        </w:rPr>
        <w:t>Wyglądacz</w:t>
      </w:r>
      <w:proofErr w:type="spellEnd"/>
    </w:p>
    <w:p w:rsidR="00AD76FA" w:rsidRDefault="00AD76FA">
      <w:bookmarkStart w:id="0" w:name="_GoBack"/>
      <w:bookmarkEnd w:id="0"/>
    </w:p>
    <w:sectPr w:rsidR="00AD76FA" w:rsidSect="00122268">
      <w:footerReference w:type="default" r:id="rId6"/>
      <w:pgSz w:w="11907" w:h="16840" w:code="9"/>
      <w:pgMar w:top="1134" w:right="1418" w:bottom="851" w:left="1418" w:header="709" w:footer="709" w:gutter="0"/>
      <w:cols w:space="708"/>
      <w:noEndnote/>
      <w:rtlGutter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BE" w:rsidRDefault="00945D0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303BE" w:rsidRDefault="00945D0C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7ED"/>
    <w:multiLevelType w:val="hybridMultilevel"/>
    <w:tmpl w:val="6D280F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1563F7"/>
    <w:multiLevelType w:val="hybridMultilevel"/>
    <w:tmpl w:val="911C6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0C"/>
    <w:rsid w:val="00083147"/>
    <w:rsid w:val="00945D0C"/>
    <w:rsid w:val="00AD76FA"/>
    <w:rsid w:val="00D3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D0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45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5D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D0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45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5D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</cp:revision>
  <dcterms:created xsi:type="dcterms:W3CDTF">2021-09-30T07:47:00Z</dcterms:created>
  <dcterms:modified xsi:type="dcterms:W3CDTF">2021-09-30T07:47:00Z</dcterms:modified>
</cp:coreProperties>
</file>